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915F" w14:textId="77777777" w:rsidR="000E3D71" w:rsidRDefault="000E3D71">
      <w:bookmarkStart w:id="0" w:name="_GoBack"/>
      <w:bookmarkEnd w:id="0"/>
      <w:r>
        <w:t xml:space="preserve">Dear </w:t>
      </w:r>
      <w:r w:rsidR="00EC461A" w:rsidRPr="00EC461A">
        <w:t xml:space="preserve">Family, </w:t>
      </w:r>
    </w:p>
    <w:p w14:paraId="6710D3AF" w14:textId="77777777" w:rsidR="00CA62A3" w:rsidRDefault="00CA62A3">
      <w:r w:rsidRPr="00CA62A3">
        <w:t xml:space="preserve">As you know, we are using the </w:t>
      </w:r>
      <w:r w:rsidR="009F2090" w:rsidRPr="009F2090">
        <w:rPr>
          <w:i/>
        </w:rPr>
        <w:t>Second Step</w:t>
      </w:r>
      <w:r w:rsidRPr="00CA62A3">
        <w:t xml:space="preserve"> program in your child’s classroom. The </w:t>
      </w:r>
      <w:r w:rsidR="009F2090" w:rsidRPr="009F2090">
        <w:rPr>
          <w:i/>
        </w:rPr>
        <w:t>Second Step</w:t>
      </w:r>
      <w:r w:rsidRPr="00CA62A3">
        <w:t xml:space="preserve"> program teaches children important skills for getting along with others and doing well in school. It also helps our school be a safe and supportive place where everyone can learn.</w:t>
      </w:r>
    </w:p>
    <w:p w14:paraId="0B95C92D" w14:textId="77777777" w:rsidR="00CA62A3" w:rsidRDefault="00CA62A3">
      <w:r w:rsidRPr="00CA62A3">
        <w:t xml:space="preserve">To help make our school even more safe and supportive, we are also going to use the </w:t>
      </w:r>
      <w:r w:rsidR="009F2090" w:rsidRPr="009F2090">
        <w:rPr>
          <w:i/>
        </w:rPr>
        <w:t xml:space="preserve">Second </w:t>
      </w:r>
      <w:proofErr w:type="gramStart"/>
      <w:r w:rsidR="009F2090" w:rsidRPr="009F2090">
        <w:rPr>
          <w:i/>
        </w:rPr>
        <w:t>Step</w:t>
      </w:r>
      <w:r w:rsidRPr="00CA62A3">
        <w:t xml:space="preserve"> </w:t>
      </w:r>
      <w:r w:rsidRPr="009F2090">
        <w:rPr>
          <w:i/>
        </w:rPr>
        <w:t>Child</w:t>
      </w:r>
      <w:proofErr w:type="gramEnd"/>
      <w:r w:rsidRPr="009F2090">
        <w:rPr>
          <w:i/>
        </w:rPr>
        <w:t xml:space="preserve"> Protection Unit</w:t>
      </w:r>
      <w:r w:rsidRPr="00CA62A3">
        <w:t xml:space="preserve">. In these lessons, students will learn three types of skills: </w:t>
      </w:r>
    </w:p>
    <w:p w14:paraId="0C538CB5" w14:textId="77777777" w:rsidR="000E3D71" w:rsidRDefault="00EC461A">
      <w:r w:rsidRPr="00EC461A">
        <w:t xml:space="preserve">• Personal Safety. Students will learn important safety rules, such as safety with guns, sharp tools, and fire, and when riding on wheels or in cars. They will also learn ways to help them decide if something is safe or not. </w:t>
      </w:r>
    </w:p>
    <w:p w14:paraId="7C49A88F" w14:textId="77777777" w:rsidR="000E3D71" w:rsidRDefault="00EC461A">
      <w:r w:rsidRPr="00EC461A">
        <w:t>• Touching Safety. Students will learn about safe, unsafe, and unwanted touches, and rules about touching private body parts. They’ll also learn to say no to unsafe or unwanted touches, and to tell an adult if someone breaks rules about touching private body parts.</w:t>
      </w:r>
    </w:p>
    <w:p w14:paraId="30D4679E" w14:textId="77777777" w:rsidR="000E3D71" w:rsidRDefault="00EC461A">
      <w:r w:rsidRPr="00EC461A">
        <w:t xml:space="preserve">• Assertiveness. These lessons will also give students a chance to practice asking an adult for help, telling an adult about an unsafe situation, and being assertive to get out of unsafe situations. </w:t>
      </w:r>
    </w:p>
    <w:p w14:paraId="5F97E101" w14:textId="77777777" w:rsidR="000E3D71" w:rsidRDefault="00EC461A">
      <w:r w:rsidRPr="00EC461A">
        <w:t xml:space="preserve">Your child will bring home </w:t>
      </w:r>
      <w:r w:rsidR="009F2090">
        <w:t>“</w:t>
      </w:r>
      <w:r w:rsidRPr="00EC461A">
        <w:t>Home Links</w:t>
      </w:r>
      <w:r w:rsidR="009F2090">
        <w:t>”</w:t>
      </w:r>
      <w:r w:rsidRPr="00EC461A">
        <w:t xml:space="preserve"> to help you understand what he or she is learning about safety at school and to give your child another chance to practice safety skills. </w:t>
      </w:r>
    </w:p>
    <w:p w14:paraId="609FBD93" w14:textId="77777777" w:rsidR="000E3D71" w:rsidRDefault="00EC461A">
      <w:r w:rsidRPr="00EC461A">
        <w:t xml:space="preserve">To keep your child safe and protected, everyone at school needs to be involved. </w:t>
      </w:r>
      <w:r w:rsidR="009F2090">
        <w:t>All school staff will receive</w:t>
      </w:r>
      <w:r w:rsidRPr="00EC461A">
        <w:t xml:space="preserve"> special training in how to: </w:t>
      </w:r>
    </w:p>
    <w:p w14:paraId="6B38A4EA" w14:textId="77777777" w:rsidR="000E3D71" w:rsidRDefault="00EC461A" w:rsidP="00CA62A3">
      <w:pPr>
        <w:spacing w:after="0" w:line="240" w:lineRule="auto"/>
      </w:pPr>
      <w:r w:rsidRPr="00EC461A">
        <w:t xml:space="preserve">• Recognize and report suspected child sexual abuse </w:t>
      </w:r>
    </w:p>
    <w:p w14:paraId="771B9027" w14:textId="77777777" w:rsidR="000E3D71" w:rsidRDefault="00EC461A" w:rsidP="00CA62A3">
      <w:pPr>
        <w:spacing w:after="0" w:line="240" w:lineRule="auto"/>
      </w:pPr>
      <w:r w:rsidRPr="00EC461A">
        <w:t xml:space="preserve">• Respond to and support children who have been abused or who are facing other challenges </w:t>
      </w:r>
    </w:p>
    <w:p w14:paraId="77761EC7" w14:textId="77777777" w:rsidR="00CA62A3" w:rsidRDefault="00EC461A" w:rsidP="00CA62A3">
      <w:pPr>
        <w:spacing w:after="0" w:line="240" w:lineRule="auto"/>
      </w:pPr>
      <w:r w:rsidRPr="00EC461A">
        <w:t>• Use strategies that promote a safe and supportive school climate</w:t>
      </w:r>
    </w:p>
    <w:p w14:paraId="0987A6D1" w14:textId="77777777" w:rsidR="000E3D71" w:rsidRDefault="00EC461A" w:rsidP="00CA62A3">
      <w:pPr>
        <w:spacing w:after="0" w:line="240" w:lineRule="auto"/>
      </w:pPr>
      <w:r w:rsidRPr="00EC461A">
        <w:t xml:space="preserve"> </w:t>
      </w:r>
    </w:p>
    <w:p w14:paraId="34175068" w14:textId="77777777" w:rsidR="000E3D71" w:rsidRDefault="00EC461A">
      <w:r w:rsidRPr="00EC461A">
        <w:t xml:space="preserve">If you have any questions about the Child Protection Unit or the </w:t>
      </w:r>
      <w:r w:rsidR="009F2090" w:rsidRPr="009F2090">
        <w:rPr>
          <w:i/>
        </w:rPr>
        <w:t>Second Step</w:t>
      </w:r>
      <w:r w:rsidRPr="00EC461A">
        <w:t xml:space="preserve"> program, please contact </w:t>
      </w:r>
      <w:r w:rsidR="009D2A42">
        <w:t xml:space="preserve">Emily Lawery at </w:t>
      </w:r>
      <w:hyperlink r:id="rId7" w:history="1">
        <w:r w:rsidR="009D2A42" w:rsidRPr="00DB76CC">
          <w:rPr>
            <w:rStyle w:val="Hyperlink"/>
          </w:rPr>
          <w:t>Emily.Lawery@cobbk12.org</w:t>
        </w:r>
      </w:hyperlink>
      <w:r w:rsidR="009D2A42">
        <w:t xml:space="preserve"> or 678-216-5579</w:t>
      </w:r>
      <w:r w:rsidRPr="00EC461A">
        <w:t xml:space="preserve">. If you </w:t>
      </w:r>
      <w:r w:rsidRPr="000E3D71">
        <w:rPr>
          <w:b/>
        </w:rPr>
        <w:t xml:space="preserve">do not </w:t>
      </w:r>
      <w:r w:rsidRPr="00EC461A">
        <w:t xml:space="preserve">want your child to participate in these lessons, please complete, sign, and return the bottom portion of this letter. </w:t>
      </w:r>
    </w:p>
    <w:p w14:paraId="7D746D42" w14:textId="77777777" w:rsidR="000E3D71" w:rsidRDefault="00EC461A">
      <w:r w:rsidRPr="00EC461A">
        <w:t xml:space="preserve">Go online to </w:t>
      </w:r>
      <w:hyperlink r:id="rId8" w:history="1">
        <w:r w:rsidR="000C2D42" w:rsidRPr="00DB76CC">
          <w:rPr>
            <w:rStyle w:val="Hyperlink"/>
          </w:rPr>
          <w:t>www.SecondStep.org</w:t>
        </w:r>
      </w:hyperlink>
      <w:r w:rsidR="000C2D42">
        <w:t xml:space="preserve"> and log-</w:t>
      </w:r>
      <w:r w:rsidRPr="00EC461A">
        <w:t xml:space="preserve">in with the activation key </w:t>
      </w:r>
      <w:r w:rsidRPr="00E2290A">
        <w:rPr>
          <w:b/>
        </w:rPr>
        <w:t>CPU1 FAMI LYG1</w:t>
      </w:r>
      <w:r w:rsidRPr="00EC461A">
        <w:t xml:space="preserve"> to get more information about what your child is learning in the </w:t>
      </w:r>
      <w:r w:rsidR="009F2090" w:rsidRPr="009F2090">
        <w:rPr>
          <w:i/>
        </w:rPr>
        <w:t>Second Step</w:t>
      </w:r>
      <w:r w:rsidRPr="00EC461A">
        <w:t xml:space="preserve"> program. Thank you for helping us to make our school a safe and supportive place where everyone can learn. </w:t>
      </w:r>
    </w:p>
    <w:p w14:paraId="7690881E" w14:textId="0FAE42FB" w:rsidR="000E3D71" w:rsidRPr="00C37FB3" w:rsidRDefault="00C37FB3">
      <w:pPr>
        <w:rPr>
          <w:b/>
          <w:bCs/>
        </w:rPr>
      </w:pPr>
      <w:r w:rsidRPr="00C37FB3">
        <w:rPr>
          <w:b/>
          <w:bCs/>
        </w:rPr>
        <w:t>You may also review materials during the school day at Kennesaw Elementary on Tuesday, February 25, 2020.</w:t>
      </w:r>
    </w:p>
    <w:p w14:paraId="2A267811" w14:textId="77777777" w:rsidR="00C37FB3" w:rsidRDefault="00C37FB3"/>
    <w:p w14:paraId="3CDE106C" w14:textId="04C693F2" w:rsidR="00C37FB3" w:rsidRDefault="00C37FB3">
      <w:r>
        <w:t>------------------------------------------------------------------------------------------------------------------------------------------</w:t>
      </w:r>
    </w:p>
    <w:p w14:paraId="2D84A4DE" w14:textId="20D8EBE2" w:rsidR="00CA62A3" w:rsidRDefault="000E3D71">
      <w:r>
        <w:t xml:space="preserve">I </w:t>
      </w:r>
      <w:r w:rsidRPr="00C57DDA">
        <w:rPr>
          <w:i/>
        </w:rPr>
        <w:t>do not</w:t>
      </w:r>
      <w:r>
        <w:t xml:space="preserve"> want my child, _________________________</w:t>
      </w:r>
      <w:r w:rsidR="00CA62A3">
        <w:t xml:space="preserve">______________, to participate in the </w:t>
      </w:r>
      <w:r w:rsidR="009F2090" w:rsidRPr="009F2090">
        <w:rPr>
          <w:i/>
        </w:rPr>
        <w:t xml:space="preserve">Second </w:t>
      </w:r>
      <w:proofErr w:type="gramStart"/>
      <w:r w:rsidR="009F2090" w:rsidRPr="009F2090">
        <w:rPr>
          <w:i/>
        </w:rPr>
        <w:t>Step</w:t>
      </w:r>
      <w:r w:rsidR="00CA62A3">
        <w:t xml:space="preserve"> </w:t>
      </w:r>
      <w:r w:rsidR="00CA62A3" w:rsidRPr="00E2290A">
        <w:rPr>
          <w:i/>
        </w:rPr>
        <w:t>Child</w:t>
      </w:r>
      <w:proofErr w:type="gramEnd"/>
      <w:r w:rsidR="00CA62A3" w:rsidRPr="00E2290A">
        <w:rPr>
          <w:i/>
        </w:rPr>
        <w:t xml:space="preserve"> Protection Unit</w:t>
      </w:r>
      <w:r w:rsidR="00CA62A3">
        <w:t xml:space="preserve"> lessons.</w:t>
      </w:r>
    </w:p>
    <w:p w14:paraId="54B59138" w14:textId="77777777" w:rsidR="00CA62A3" w:rsidRDefault="00CA62A3">
      <w:r>
        <w:t>____________________________________                __________________</w:t>
      </w:r>
    </w:p>
    <w:p w14:paraId="5490F080" w14:textId="77777777" w:rsidR="00CA62A3" w:rsidRDefault="00CA62A3">
      <w:r>
        <w:t>Parent/Guardian signature</w:t>
      </w:r>
      <w:r>
        <w:tab/>
      </w:r>
      <w:r>
        <w:tab/>
      </w:r>
      <w:r>
        <w:tab/>
        <w:t xml:space="preserve">         Date</w:t>
      </w:r>
    </w:p>
    <w:sectPr w:rsidR="00CA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61A"/>
    <w:rsid w:val="00000E24"/>
    <w:rsid w:val="000C2D42"/>
    <w:rsid w:val="000E3D71"/>
    <w:rsid w:val="0063079A"/>
    <w:rsid w:val="006B56A4"/>
    <w:rsid w:val="009D2A42"/>
    <w:rsid w:val="009F2090"/>
    <w:rsid w:val="00C37FB3"/>
    <w:rsid w:val="00C57DDA"/>
    <w:rsid w:val="00CA62A3"/>
    <w:rsid w:val="00E2290A"/>
    <w:rsid w:val="00E70CB7"/>
    <w:rsid w:val="00EC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4604"/>
  <w15:chartTrackingRefBased/>
  <w15:docId w15:val="{02B60B75-D8C9-4229-8A01-07215398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090"/>
    <w:pPr>
      <w:ind w:left="720"/>
      <w:contextualSpacing/>
    </w:pPr>
  </w:style>
  <w:style w:type="paragraph" w:styleId="BalloonText">
    <w:name w:val="Balloon Text"/>
    <w:basedOn w:val="Normal"/>
    <w:link w:val="BalloonTextChar"/>
    <w:uiPriority w:val="99"/>
    <w:semiHidden/>
    <w:unhideWhenUsed/>
    <w:rsid w:val="00C5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DDA"/>
    <w:rPr>
      <w:rFonts w:ascii="Segoe UI" w:hAnsi="Segoe UI" w:cs="Segoe UI"/>
      <w:sz w:val="18"/>
      <w:szCs w:val="18"/>
    </w:rPr>
  </w:style>
  <w:style w:type="character" w:styleId="CommentReference">
    <w:name w:val="annotation reference"/>
    <w:basedOn w:val="DefaultParagraphFont"/>
    <w:uiPriority w:val="99"/>
    <w:semiHidden/>
    <w:unhideWhenUsed/>
    <w:rsid w:val="00E70CB7"/>
    <w:rPr>
      <w:sz w:val="16"/>
      <w:szCs w:val="16"/>
    </w:rPr>
  </w:style>
  <w:style w:type="paragraph" w:styleId="CommentText">
    <w:name w:val="annotation text"/>
    <w:basedOn w:val="Normal"/>
    <w:link w:val="CommentTextChar"/>
    <w:uiPriority w:val="99"/>
    <w:semiHidden/>
    <w:unhideWhenUsed/>
    <w:rsid w:val="00E70CB7"/>
    <w:pPr>
      <w:spacing w:line="240" w:lineRule="auto"/>
    </w:pPr>
    <w:rPr>
      <w:sz w:val="20"/>
      <w:szCs w:val="20"/>
    </w:rPr>
  </w:style>
  <w:style w:type="character" w:customStyle="1" w:styleId="CommentTextChar">
    <w:name w:val="Comment Text Char"/>
    <w:basedOn w:val="DefaultParagraphFont"/>
    <w:link w:val="CommentText"/>
    <w:uiPriority w:val="99"/>
    <w:semiHidden/>
    <w:rsid w:val="00E70CB7"/>
    <w:rPr>
      <w:sz w:val="20"/>
      <w:szCs w:val="20"/>
    </w:rPr>
  </w:style>
  <w:style w:type="paragraph" w:styleId="CommentSubject">
    <w:name w:val="annotation subject"/>
    <w:basedOn w:val="CommentText"/>
    <w:next w:val="CommentText"/>
    <w:link w:val="CommentSubjectChar"/>
    <w:uiPriority w:val="99"/>
    <w:semiHidden/>
    <w:unhideWhenUsed/>
    <w:rsid w:val="00E70CB7"/>
    <w:rPr>
      <w:b/>
      <w:bCs/>
    </w:rPr>
  </w:style>
  <w:style w:type="character" w:customStyle="1" w:styleId="CommentSubjectChar">
    <w:name w:val="Comment Subject Char"/>
    <w:basedOn w:val="CommentTextChar"/>
    <w:link w:val="CommentSubject"/>
    <w:uiPriority w:val="99"/>
    <w:semiHidden/>
    <w:rsid w:val="00E70CB7"/>
    <w:rPr>
      <w:b/>
      <w:bCs/>
      <w:sz w:val="20"/>
      <w:szCs w:val="20"/>
    </w:rPr>
  </w:style>
  <w:style w:type="character" w:styleId="Hyperlink">
    <w:name w:val="Hyperlink"/>
    <w:basedOn w:val="DefaultParagraphFont"/>
    <w:uiPriority w:val="99"/>
    <w:unhideWhenUsed/>
    <w:rsid w:val="000C2D42"/>
    <w:rPr>
      <w:color w:val="0563C1" w:themeColor="hyperlink"/>
      <w:u w:val="single"/>
    </w:rPr>
  </w:style>
  <w:style w:type="character" w:styleId="FollowedHyperlink">
    <w:name w:val="FollowedHyperlink"/>
    <w:basedOn w:val="DefaultParagraphFont"/>
    <w:uiPriority w:val="99"/>
    <w:semiHidden/>
    <w:unhideWhenUsed/>
    <w:rsid w:val="000C2D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ndStep.org" TargetMode="External"/><Relationship Id="rId3" Type="http://schemas.openxmlformats.org/officeDocument/2006/relationships/customXml" Target="../customXml/item3.xml"/><Relationship Id="rId7" Type="http://schemas.openxmlformats.org/officeDocument/2006/relationships/hyperlink" Target="mailto:Emily.Lawery@cobbk12.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FDB0FCAF71D4982F065CDB371D961" ma:contentTypeVersion="13" ma:contentTypeDescription="Create a new document." ma:contentTypeScope="" ma:versionID="2f3fae3fa1dc611d4269fef823ba4a31">
  <xsd:schema xmlns:xsd="http://www.w3.org/2001/XMLSchema" xmlns:xs="http://www.w3.org/2001/XMLSchema" xmlns:p="http://schemas.microsoft.com/office/2006/metadata/properties" xmlns:ns3="9ceea062-d23a-41ff-a563-753165075334" xmlns:ns4="4faa41ff-f7fe-4cbf-92e6-8d1aed018979" targetNamespace="http://schemas.microsoft.com/office/2006/metadata/properties" ma:root="true" ma:fieldsID="1168a557a95aeb95a4d090fc576e8e39" ns3:_="" ns4:_="">
    <xsd:import namespace="9ceea062-d23a-41ff-a563-753165075334"/>
    <xsd:import namespace="4faa41ff-f7fe-4cbf-92e6-8d1aed0189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ea062-d23a-41ff-a563-75316507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a41ff-f7fe-4cbf-92e6-8d1aed0189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1C770-AD80-44EF-9E9A-9C26A45AA9B6}">
  <ds:schemaRefs>
    <ds:schemaRef ds:uri="http://schemas.microsoft.com/sharepoint/v3/contenttype/forms"/>
  </ds:schemaRefs>
</ds:datastoreItem>
</file>

<file path=customXml/itemProps2.xml><?xml version="1.0" encoding="utf-8"?>
<ds:datastoreItem xmlns:ds="http://schemas.openxmlformats.org/officeDocument/2006/customXml" ds:itemID="{2B73B731-7742-43BE-8999-266949887978}">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4faa41ff-f7fe-4cbf-92e6-8d1aed018979"/>
    <ds:schemaRef ds:uri="http://schemas.openxmlformats.org/package/2006/metadata/core-properties"/>
    <ds:schemaRef ds:uri="http://schemas.microsoft.com/office/infopath/2007/PartnerControls"/>
    <ds:schemaRef ds:uri="9ceea062-d23a-41ff-a563-753165075334"/>
  </ds:schemaRefs>
</ds:datastoreItem>
</file>

<file path=customXml/itemProps3.xml><?xml version="1.0" encoding="utf-8"?>
<ds:datastoreItem xmlns:ds="http://schemas.openxmlformats.org/officeDocument/2006/customXml" ds:itemID="{5A968369-7BAA-4D9A-8A81-8917907C4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ea062-d23a-41ff-a563-753165075334"/>
    <ds:schemaRef ds:uri="4faa41ff-f7fe-4cbf-92e6-8d1aed01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Lawery</dc:creator>
  <cp:keywords/>
  <dc:description/>
  <cp:lastModifiedBy>Donna Grecko</cp:lastModifiedBy>
  <cp:revision>2</cp:revision>
  <cp:lastPrinted>2020-01-16T12:54:00Z</cp:lastPrinted>
  <dcterms:created xsi:type="dcterms:W3CDTF">2020-02-07T22:08:00Z</dcterms:created>
  <dcterms:modified xsi:type="dcterms:W3CDTF">2020-02-07T22:08:00Z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0x010100821FDB0FCAF71D4982F065CDB371D961</vt:lpwstr>
  </property>
</Properties>
</file>