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94BD" w14:textId="77777777" w:rsidR="00683ABD" w:rsidRDefault="00683ABD" w:rsidP="00683ABD">
      <w:bookmarkStart w:id="0" w:name="_GoBack"/>
      <w:bookmarkEnd w:id="0"/>
      <w:r w:rsidRPr="008F56AA">
        <w:rPr>
          <w:rFonts w:asciiTheme="minorHAnsi" w:hAnsiTheme="minorHAnsi" w:cstheme="minorHAnsi"/>
          <w:sz w:val="28"/>
          <w:szCs w:val="28"/>
        </w:rPr>
        <w:t>Name</w:t>
      </w:r>
      <w:r>
        <w:t>________________________________________________________________</w:t>
      </w:r>
      <w:r w:rsidR="00D04D98">
        <w:t xml:space="preserve">     DUE NEXT </w:t>
      </w:r>
      <w:r w:rsidR="00B412EB">
        <w:t>FRIDAY</w:t>
      </w:r>
    </w:p>
    <w:p w14:paraId="049AFDB1" w14:textId="77777777" w:rsidR="00683ABD" w:rsidRDefault="00683ABD" w:rsidP="00683ABD"/>
    <w:p w14:paraId="49031969" w14:textId="77777777" w:rsidR="00683ABD" w:rsidRPr="008F56AA" w:rsidRDefault="009E55B5" w:rsidP="008F56AA">
      <w:pPr>
        <w:jc w:val="center"/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D3B1" wp14:editId="140416CE">
                <wp:simplePos x="0" y="0"/>
                <wp:positionH relativeFrom="column">
                  <wp:posOffset>6235065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8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CE3C" id="5-Point Star 28" o:spid="_x0000_s1026" style="position:absolute;margin-left:490.95pt;margin-top: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B86B8" wp14:editId="159C2F4A">
                <wp:simplePos x="0" y="0"/>
                <wp:positionH relativeFrom="column">
                  <wp:posOffset>5892165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1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41F7" id="5-Point Star 27" o:spid="_x0000_s1026" style="position:absolute;margin-left:463.95pt;margin-top:.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A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F9D5" wp14:editId="565332F3">
                <wp:simplePos x="0" y="0"/>
                <wp:positionH relativeFrom="column">
                  <wp:posOffset>5549265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204C" id="5-Point Star 26" o:spid="_x0000_s1026" style="position:absolute;margin-left:436.95pt;margin-top: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6748F" wp14:editId="4E427B73">
                <wp:simplePos x="0" y="0"/>
                <wp:positionH relativeFrom="column">
                  <wp:posOffset>5206365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6B24" id="5-Point Star 25" o:spid="_x0000_s1026" style="position:absolute;margin-left:409.95pt;margin-top: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6BB06" wp14:editId="36C1C3A0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42DC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16F2AE22" w14:textId="77777777" w:rsidR="008F56AA" w:rsidRPr="008F56AA" w:rsidRDefault="008F56AA" w:rsidP="00683ABD">
      <w:pPr>
        <w:rPr>
          <w:b/>
          <w:i/>
          <w:sz w:val="12"/>
          <w:szCs w:val="12"/>
          <w:u w:val="single"/>
        </w:rPr>
      </w:pPr>
    </w:p>
    <w:p w14:paraId="770F11C9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182A3825" w14:textId="77777777" w:rsidR="00683ABD" w:rsidRPr="008F56AA" w:rsidRDefault="00683ABD" w:rsidP="00683ABD">
      <w:pPr>
        <w:rPr>
          <w:i/>
          <w:sz w:val="8"/>
          <w:szCs w:val="8"/>
        </w:rPr>
      </w:pPr>
    </w:p>
    <w:p w14:paraId="26B89B1D" w14:textId="77777777" w:rsidR="00683ABD" w:rsidRPr="005646EA" w:rsidRDefault="00683ABD" w:rsidP="008F56AA">
      <w:pPr>
        <w:jc w:val="center"/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</w:t>
      </w:r>
    </w:p>
    <w:tbl>
      <w:tblPr>
        <w:tblpPr w:leftFromText="180" w:rightFromText="180" w:vertAnchor="text" w:horzAnchor="margin" w:tblpY="108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960"/>
        <w:gridCol w:w="3600"/>
      </w:tblGrid>
      <w:tr w:rsidR="009B20C2" w14:paraId="0DEA1F6B" w14:textId="77777777" w:rsidTr="000A4EA0">
        <w:trPr>
          <w:trHeight w:val="2746"/>
        </w:trPr>
        <w:tc>
          <w:tcPr>
            <w:tcW w:w="3685" w:type="dxa"/>
            <w:shd w:val="clear" w:color="auto" w:fill="auto"/>
          </w:tcPr>
          <w:p w14:paraId="13237FCE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2B1E26B8" wp14:editId="3EC01D3D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56AA">
              <w:t xml:space="preserve">                   </w:t>
            </w:r>
            <w:r w:rsidR="008F56AA" w:rsidRPr="008F56AA">
              <w:rPr>
                <w:rFonts w:ascii="Comic Sans MS" w:hAnsi="Comic Sans MS"/>
                <w:sz w:val="32"/>
                <w:szCs w:val="32"/>
              </w:rPr>
              <w:t>*</w:t>
            </w:r>
            <w:proofErr w:type="gramStart"/>
            <w:r w:rsidR="008F56AA" w:rsidRPr="008F56AA">
              <w:rPr>
                <w:rFonts w:ascii="Comic Sans MS" w:hAnsi="Comic Sans MS"/>
                <w:sz w:val="32"/>
                <w:szCs w:val="32"/>
              </w:rPr>
              <w:t>Have T</w:t>
            </w:r>
            <w:r w:rsidR="00EA50F3" w:rsidRPr="008F56AA">
              <w:rPr>
                <w:rFonts w:ascii="Comic Sans MS" w:hAnsi="Comic Sans MS"/>
                <w:sz w:val="32"/>
                <w:szCs w:val="32"/>
              </w:rPr>
              <w:t>o</w:t>
            </w:r>
            <w:proofErr w:type="gramEnd"/>
            <w:r w:rsidR="00EA50F3" w:rsidRPr="008F56AA">
              <w:rPr>
                <w:rFonts w:ascii="Comic Sans MS" w:hAnsi="Comic Sans MS"/>
                <w:sz w:val="32"/>
                <w:szCs w:val="32"/>
              </w:rPr>
              <w:t>*</w:t>
            </w:r>
          </w:p>
          <w:p w14:paraId="53EAB443" w14:textId="77777777" w:rsidR="009B20C2" w:rsidRPr="007F263F" w:rsidRDefault="008F56AA" w:rsidP="008F56AA">
            <w:pPr>
              <w:ind w:right="-75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Read your Baggy B</w:t>
            </w:r>
            <w:r w:rsidR="00EA50F3">
              <w:rPr>
                <w:rFonts w:ascii="Comic Sans MS" w:hAnsi="Comic Sans MS"/>
                <w:sz w:val="32"/>
                <w:szCs w:val="32"/>
              </w:rPr>
              <w:t>oo</w:t>
            </w:r>
            <w:r w:rsidR="005F1C1D">
              <w:rPr>
                <w:rFonts w:ascii="Comic Sans MS" w:hAnsi="Comic Sans MS"/>
                <w:sz w:val="32"/>
                <w:szCs w:val="32"/>
              </w:rPr>
              <w:t>k</w:t>
            </w:r>
            <w:r w:rsidR="00EA50F3">
              <w:rPr>
                <w:rFonts w:ascii="Comic Sans MS" w:hAnsi="Comic Sans MS"/>
                <w:sz w:val="32"/>
                <w:szCs w:val="32"/>
              </w:rPr>
              <w:t>s to a grown up.</w:t>
            </w:r>
            <w:r w:rsidR="005F1C1D">
              <w:rPr>
                <w:rFonts w:ascii="Comic Sans MS" w:hAnsi="Comic Sans MS"/>
                <w:sz w:val="32"/>
                <w:szCs w:val="32"/>
              </w:rPr>
              <w:t xml:space="preserve"> Write </w:t>
            </w:r>
            <w:r>
              <w:rPr>
                <w:rFonts w:ascii="Comic Sans MS" w:hAnsi="Comic Sans MS"/>
                <w:sz w:val="32"/>
                <w:szCs w:val="32"/>
              </w:rPr>
              <w:t>any extra</w:t>
            </w:r>
            <w:r w:rsidR="005F1C1D">
              <w:rPr>
                <w:rFonts w:ascii="Comic Sans MS" w:hAnsi="Comic Sans MS"/>
                <w:sz w:val="32"/>
                <w:szCs w:val="32"/>
              </w:rPr>
              <w:t xml:space="preserve"> book</w:t>
            </w:r>
            <w:r w:rsidR="00EA50F3">
              <w:rPr>
                <w:rFonts w:ascii="Comic Sans MS" w:hAnsi="Comic Sans MS"/>
                <w:sz w:val="32"/>
                <w:szCs w:val="32"/>
              </w:rPr>
              <w:t>s</w:t>
            </w:r>
            <w:r w:rsidR="005F1C1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you read </w:t>
            </w:r>
            <w:r w:rsidR="005F1C1D">
              <w:rPr>
                <w:rFonts w:ascii="Comic Sans MS" w:hAnsi="Comic Sans MS"/>
                <w:sz w:val="32"/>
                <w:szCs w:val="32"/>
              </w:rPr>
              <w:t>on your reading log.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Return the books and log next Friday.</w:t>
            </w:r>
          </w:p>
        </w:tc>
        <w:tc>
          <w:tcPr>
            <w:tcW w:w="3960" w:type="dxa"/>
            <w:shd w:val="clear" w:color="auto" w:fill="auto"/>
          </w:tcPr>
          <w:p w14:paraId="6E12518B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6B2E7012" wp14:editId="6F8E443E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CF2E37" w14:textId="77777777" w:rsidR="001049F9" w:rsidRPr="00D04D98" w:rsidRDefault="00865090" w:rsidP="00EA50F3">
            <w:pPr>
              <w:rPr>
                <w:rFonts w:ascii="Yu Gothic UI Semilight" w:eastAsia="Yu Gothic UI Semilight" w:hAnsi="Yu Gothic UI Semilight"/>
                <w:b/>
                <w:sz w:val="28"/>
                <w:szCs w:val="28"/>
              </w:rPr>
            </w:pPr>
            <w:r w:rsidRPr="00D04D98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>Practice</w:t>
            </w:r>
            <w:r w:rsidR="00D368E5" w:rsidRPr="00D04D98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 xml:space="preserve"> your sight words </w:t>
            </w:r>
            <w:r w:rsidR="00EA0615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>as often as possible</w:t>
            </w:r>
            <w:r w:rsidR="00D368E5" w:rsidRPr="00D04D98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>.</w:t>
            </w:r>
            <w:r w:rsidR="00B349B8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 xml:space="preserve"> </w:t>
            </w:r>
            <w:r w:rsidR="00453580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>Look for your personalized list</w:t>
            </w:r>
            <w:r w:rsidR="00EA0615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 xml:space="preserve"> sent home each week</w:t>
            </w:r>
            <w:r w:rsidR="00453580">
              <w:rPr>
                <w:rFonts w:ascii="Yu Gothic UI Semilight" w:eastAsia="Yu Gothic UI Semilight" w:hAnsi="Yu Gothic UI Semilight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5A2CE366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3FDCF955" wp14:editId="1B5600A2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62F6A8" wp14:editId="689D6086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8CD82E" wp14:editId="4E4E654E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914045" wp14:editId="4F5B763A">
                  <wp:extent cx="409575" cy="285750"/>
                  <wp:effectExtent l="0" t="0" r="952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C9DB8" w14:textId="77777777" w:rsidR="00453580" w:rsidRDefault="00453580" w:rsidP="00453580">
            <w:pPr>
              <w:jc w:val="center"/>
              <w:rPr>
                <w:rFonts w:ascii="Bahnschrift" w:hAnsi="Bahnschrift"/>
                <w:color w:val="000000"/>
                <w:sz w:val="27"/>
                <w:szCs w:val="27"/>
              </w:rPr>
            </w:pPr>
            <w:r w:rsidRPr="00453580">
              <w:rPr>
                <w:rFonts w:ascii="Bahnschrift" w:hAnsi="Bahnschrift"/>
                <w:color w:val="000000"/>
                <w:sz w:val="27"/>
                <w:szCs w:val="27"/>
              </w:rPr>
              <w:t>Where do you live?</w:t>
            </w:r>
          </w:p>
          <w:p w14:paraId="6FDB5144" w14:textId="77777777" w:rsidR="00F56653" w:rsidRPr="00EA0615" w:rsidRDefault="00453580" w:rsidP="00EA50F3">
            <w:pPr>
              <w:rPr>
                <w:rFonts w:ascii="Bahnschrift" w:hAnsi="Bahnschrift"/>
                <w:color w:val="000000"/>
                <w:sz w:val="25"/>
                <w:szCs w:val="25"/>
              </w:rPr>
            </w:pPr>
            <w:r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What is your </w:t>
            </w:r>
            <w:r w:rsidR="00EA0615"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address, </w:t>
            </w:r>
            <w:r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city, county, state, country, and continent? Have an adult help you learn </w:t>
            </w:r>
            <w:r w:rsidR="00EA0615" w:rsidRPr="00EA0615">
              <w:rPr>
                <w:rFonts w:ascii="Bahnschrift" w:hAnsi="Bahnschrift"/>
                <w:color w:val="000000"/>
                <w:sz w:val="25"/>
                <w:szCs w:val="25"/>
              </w:rPr>
              <w:t>them</w:t>
            </w:r>
            <w:r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. Be ready to tell your teacher </w:t>
            </w:r>
            <w:r w:rsidR="00F56653"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all the places </w:t>
            </w:r>
            <w:r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you live. </w:t>
            </w:r>
            <w:r w:rsidR="00F56653" w:rsidRPr="00EA0615">
              <w:rPr>
                <w:rFonts w:ascii="Bahnschrift" w:hAnsi="Bahnschrift"/>
                <w:color w:val="000000"/>
                <w:sz w:val="25"/>
                <w:szCs w:val="25"/>
              </w:rPr>
              <w:t xml:space="preserve"> Practice pointing to them on an unlabeled map</w:t>
            </w:r>
            <w:r w:rsidR="00EA0615">
              <w:rPr>
                <w:rFonts w:ascii="Bahnschrift" w:hAnsi="Bahnschrift"/>
                <w:color w:val="000000"/>
                <w:sz w:val="25"/>
                <w:szCs w:val="25"/>
              </w:rPr>
              <w:t>, too.</w:t>
            </w:r>
          </w:p>
          <w:p w14:paraId="4BC98B19" w14:textId="77777777" w:rsidR="00EA50F3" w:rsidRPr="00F56653" w:rsidRDefault="00453580" w:rsidP="00EA50F3">
            <w:pPr>
              <w:rPr>
                <w:rFonts w:ascii="Bahnschrift" w:hAnsi="Bahnschrift"/>
                <w:sz w:val="26"/>
                <w:szCs w:val="26"/>
              </w:rPr>
            </w:pPr>
            <w:r w:rsidRPr="00EA0615">
              <w:rPr>
                <w:rFonts w:ascii="Bahnschrift" w:hAnsi="Bahnschrift"/>
                <w:color w:val="000000"/>
                <w:sz w:val="25"/>
                <w:szCs w:val="25"/>
              </w:rPr>
              <w:t>An assessment will be given on Friday.</w:t>
            </w:r>
          </w:p>
        </w:tc>
      </w:tr>
      <w:tr w:rsidR="009B20C2" w14:paraId="193B3687" w14:textId="77777777" w:rsidTr="000A4EA0">
        <w:trPr>
          <w:trHeight w:val="2871"/>
        </w:trPr>
        <w:tc>
          <w:tcPr>
            <w:tcW w:w="3685" w:type="dxa"/>
            <w:shd w:val="clear" w:color="auto" w:fill="auto"/>
          </w:tcPr>
          <w:p w14:paraId="69C3FD79" w14:textId="77777777"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02D35CC6" wp14:editId="019AD945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2C8DEE88" wp14:editId="5C04A64C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DFEE3D" w14:textId="77777777" w:rsidR="00D72EBC" w:rsidRPr="00EA0615" w:rsidRDefault="00D72EBC" w:rsidP="00D04D98">
            <w:pPr>
              <w:rPr>
                <w:sz w:val="16"/>
                <w:szCs w:val="16"/>
              </w:rPr>
            </w:pPr>
          </w:p>
          <w:p w14:paraId="0FC3677D" w14:textId="77777777" w:rsidR="00D04D98" w:rsidRPr="00B412EB" w:rsidRDefault="00D04D98" w:rsidP="00D04D98">
            <w:pPr>
              <w:spacing w:line="276" w:lineRule="auto"/>
              <w:rPr>
                <w:rFonts w:ascii="Segoe UI Symbol" w:hAnsi="Segoe UI Symbol"/>
                <w:sz w:val="20"/>
                <w:szCs w:val="20"/>
              </w:rPr>
            </w:pPr>
            <w:r w:rsidRPr="00B412EB">
              <w:rPr>
                <w:rFonts w:ascii="Segoe UI Symbol" w:hAnsi="Segoe UI Symbol"/>
                <w:sz w:val="20"/>
                <w:szCs w:val="20"/>
              </w:rPr>
              <w:t xml:space="preserve">Practice tying shoes with laces until you can tie them </w:t>
            </w:r>
            <w:r w:rsidRPr="00B412EB">
              <w:rPr>
                <w:rFonts w:ascii="Segoe UI Symbol" w:hAnsi="Segoe UI Symbol"/>
                <w:sz w:val="20"/>
                <w:szCs w:val="20"/>
                <w:u w:val="single"/>
              </w:rPr>
              <w:t>tightly</w:t>
            </w:r>
            <w:r w:rsidRPr="00B412EB">
              <w:rPr>
                <w:rFonts w:ascii="Segoe UI Symbol" w:hAnsi="Segoe UI Symbol"/>
                <w:sz w:val="20"/>
                <w:szCs w:val="20"/>
              </w:rPr>
              <w:t xml:space="preserve"> on your own. Go to Mrs. Kulkarni’s blog </w:t>
            </w:r>
            <w:r w:rsidR="00B412EB" w:rsidRPr="00B412EB">
              <w:rPr>
                <w:rFonts w:ascii="Segoe UI Symbol" w:hAnsi="Segoe UI Symbol"/>
                <w:sz w:val="20"/>
                <w:szCs w:val="20"/>
              </w:rPr>
              <w:t xml:space="preserve">(or type in the link below) </w:t>
            </w:r>
            <w:r w:rsidRPr="00B412EB">
              <w:rPr>
                <w:rFonts w:ascii="Segoe UI Symbol" w:hAnsi="Segoe UI Symbol"/>
                <w:sz w:val="20"/>
                <w:szCs w:val="20"/>
              </w:rPr>
              <w:t>to watch a video on how to learn this in a fun, easy way.</w:t>
            </w:r>
          </w:p>
          <w:p w14:paraId="5665EB45" w14:textId="77777777" w:rsidR="00D04D98" w:rsidRPr="00D04D98" w:rsidRDefault="00D04D98" w:rsidP="00D04D98">
            <w:pPr>
              <w:spacing w:line="276" w:lineRule="auto"/>
              <w:rPr>
                <w:rFonts w:ascii="Segoe UI Symbol" w:hAnsi="Segoe UI Symbol"/>
              </w:rPr>
            </w:pPr>
            <w:r w:rsidRPr="00B412EB">
              <w:rPr>
                <w:rFonts w:ascii="Segoe UI Symbol" w:hAnsi="Segoe UI Symbol"/>
                <w:sz w:val="20"/>
                <w:szCs w:val="20"/>
              </w:rPr>
              <w:t xml:space="preserve">Be ready to show Mrs. </w:t>
            </w:r>
            <w:r w:rsidR="00B412EB" w:rsidRPr="00B412EB">
              <w:rPr>
                <w:rFonts w:ascii="Segoe UI Symbol" w:hAnsi="Segoe UI Symbol"/>
                <w:sz w:val="20"/>
                <w:szCs w:val="20"/>
              </w:rPr>
              <w:t>Grecko</w:t>
            </w:r>
            <w:r w:rsidRPr="00B412EB">
              <w:rPr>
                <w:rFonts w:ascii="Segoe UI Symbol" w:hAnsi="Segoe UI Symbol"/>
                <w:sz w:val="20"/>
                <w:szCs w:val="20"/>
              </w:rPr>
              <w:t xml:space="preserve"> how to tie some shoes she has in the classroom.</w:t>
            </w:r>
            <w:r w:rsidR="00B412EB" w:rsidRPr="00B412EB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hyperlink r:id="rId9" w:history="1">
              <w:r w:rsidR="00B412EB">
                <w:rPr>
                  <w:rStyle w:val="Hyperlink"/>
                </w:rPr>
                <w:t>http://www.cobblearning.net/hkulkarni/tying-shoes/</w:t>
              </w:r>
            </w:hyperlink>
          </w:p>
        </w:tc>
        <w:tc>
          <w:tcPr>
            <w:tcW w:w="3960" w:type="dxa"/>
            <w:shd w:val="clear" w:color="auto" w:fill="auto"/>
          </w:tcPr>
          <w:p w14:paraId="1EFF8D23" w14:textId="77777777" w:rsidR="009B20C2" w:rsidRDefault="009B20C2" w:rsidP="009B20C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396CA8EF" wp14:editId="1899A99A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5A0C2514" wp14:editId="1EF74995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D62DBD" w14:textId="77777777" w:rsidR="00865090" w:rsidRPr="00865090" w:rsidRDefault="00865090" w:rsidP="00865090">
            <w:pPr>
              <w:rPr>
                <w:sz w:val="28"/>
                <w:szCs w:val="28"/>
              </w:rPr>
            </w:pPr>
            <w:r w:rsidRPr="00865090">
              <w:rPr>
                <w:sz w:val="28"/>
                <w:szCs w:val="28"/>
              </w:rPr>
              <w:t>Survey your family</w:t>
            </w:r>
            <w:r w:rsidR="00EA0615">
              <w:rPr>
                <w:sz w:val="28"/>
                <w:szCs w:val="28"/>
              </w:rPr>
              <w:t xml:space="preserve"> and a few friends</w:t>
            </w:r>
            <w:r w:rsidRPr="00865090">
              <w:rPr>
                <w:sz w:val="28"/>
                <w:szCs w:val="28"/>
              </w:rPr>
              <w:t xml:space="preserve"> about their favorite TV shows. Collect data using tally marks. Then create your own b</w:t>
            </w:r>
            <w:r w:rsidR="00D368E5">
              <w:rPr>
                <w:sz w:val="28"/>
                <w:szCs w:val="28"/>
              </w:rPr>
              <w:t>ar graph or picture graph to re</w:t>
            </w:r>
            <w:r w:rsidRPr="00865090">
              <w:rPr>
                <w:sz w:val="28"/>
                <w:szCs w:val="28"/>
              </w:rPr>
              <w:t>present your data.</w:t>
            </w:r>
          </w:p>
          <w:p w14:paraId="4FA58413" w14:textId="77777777" w:rsidR="00865090" w:rsidRDefault="00865090" w:rsidP="00865090">
            <w:pPr>
              <w:rPr>
                <w:sz w:val="28"/>
                <w:szCs w:val="28"/>
              </w:rPr>
            </w:pPr>
            <w:r w:rsidRPr="00865090">
              <w:rPr>
                <w:sz w:val="28"/>
                <w:szCs w:val="28"/>
              </w:rPr>
              <w:t xml:space="preserve">Which TV show </w:t>
            </w:r>
            <w:r w:rsidR="00EA0615">
              <w:rPr>
                <w:sz w:val="28"/>
                <w:szCs w:val="28"/>
              </w:rPr>
              <w:t>was chosen the most</w:t>
            </w:r>
            <w:r w:rsidRPr="00865090">
              <w:rPr>
                <w:sz w:val="28"/>
                <w:szCs w:val="28"/>
              </w:rPr>
              <w:t>?</w:t>
            </w:r>
          </w:p>
          <w:p w14:paraId="1BC8B3A2" w14:textId="77777777" w:rsidR="009B20C2" w:rsidRPr="00D04D98" w:rsidRDefault="00C86274" w:rsidP="00EA5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show did they like the least?</w:t>
            </w:r>
          </w:p>
        </w:tc>
        <w:tc>
          <w:tcPr>
            <w:tcW w:w="3600" w:type="dxa"/>
            <w:shd w:val="clear" w:color="auto" w:fill="auto"/>
          </w:tcPr>
          <w:p w14:paraId="7DA00273" w14:textId="77777777" w:rsidR="009B20C2" w:rsidRPr="00D04D98" w:rsidRDefault="009B20C2" w:rsidP="009B20C2">
            <w:pPr>
              <w:rPr>
                <w:rFonts w:ascii="Arial" w:hAnsi="Arial" w:cs="Arial"/>
              </w:rPr>
            </w:pPr>
            <w:r w:rsidRPr="00DF262F">
              <w:rPr>
                <w:noProof/>
              </w:rPr>
              <w:drawing>
                <wp:inline distT="0" distB="0" distL="0" distR="0" wp14:anchorId="0FCEA064" wp14:editId="04EBC5D8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56AA">
              <w:t xml:space="preserve">              </w:t>
            </w:r>
            <w:r w:rsidR="00D04D98">
              <w:rPr>
                <w:rFonts w:ascii="Arial" w:hAnsi="Arial" w:cs="Arial"/>
              </w:rPr>
              <w:t>*</w:t>
            </w:r>
            <w:proofErr w:type="gramStart"/>
            <w:r w:rsidR="00D04D98">
              <w:rPr>
                <w:rFonts w:ascii="Arial" w:hAnsi="Arial" w:cs="Arial"/>
              </w:rPr>
              <w:t>Have</w:t>
            </w:r>
            <w:r w:rsidR="00B412EB">
              <w:rPr>
                <w:rFonts w:ascii="Arial" w:hAnsi="Arial" w:cs="Arial"/>
              </w:rPr>
              <w:t xml:space="preserve"> </w:t>
            </w:r>
            <w:r w:rsidR="00D04D98">
              <w:rPr>
                <w:rFonts w:ascii="Arial" w:hAnsi="Arial" w:cs="Arial"/>
              </w:rPr>
              <w:t>T</w:t>
            </w:r>
            <w:r w:rsidR="00EA50F3" w:rsidRPr="00D04D98">
              <w:rPr>
                <w:rFonts w:ascii="Arial" w:hAnsi="Arial" w:cs="Arial"/>
              </w:rPr>
              <w:t>o</w:t>
            </w:r>
            <w:proofErr w:type="gramEnd"/>
            <w:r w:rsidR="00EA50F3" w:rsidRPr="00D04D98">
              <w:rPr>
                <w:rFonts w:ascii="Arial" w:hAnsi="Arial" w:cs="Arial"/>
              </w:rPr>
              <w:t>*</w:t>
            </w:r>
          </w:p>
          <w:p w14:paraId="7E8AE33E" w14:textId="77777777" w:rsidR="009B20C2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  <w:r w:rsidRPr="00D04D98">
              <w:rPr>
                <w:rFonts w:ascii="Arial" w:hAnsi="Arial" w:cs="Arial"/>
                <w:sz w:val="26"/>
                <w:szCs w:val="26"/>
              </w:rPr>
              <w:t>Fill in the missing numbers to complete the number lines.</w:t>
            </w:r>
          </w:p>
          <w:p w14:paraId="313CD043" w14:textId="77777777" w:rsidR="00D04D98" w:rsidRPr="00D04D98" w:rsidRDefault="00D04D98" w:rsidP="005F1C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50E753B" w14:textId="77777777" w:rsidR="00865090" w:rsidRPr="00D04D98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  <w:r w:rsidRPr="00D04D98">
              <w:rPr>
                <w:rFonts w:ascii="Arial" w:hAnsi="Arial" w:cs="Arial"/>
                <w:sz w:val="26"/>
                <w:szCs w:val="26"/>
              </w:rPr>
              <w:t>13 14 ___ ___ 17 ___ 19 ___</w:t>
            </w:r>
          </w:p>
          <w:p w14:paraId="16B41893" w14:textId="77777777" w:rsidR="00865090" w:rsidRPr="00D04D98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61F8577" w14:textId="77777777" w:rsidR="00865090" w:rsidRPr="00D04D98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  <w:r w:rsidRPr="00D04D98">
              <w:rPr>
                <w:rFonts w:ascii="Arial" w:hAnsi="Arial" w:cs="Arial"/>
                <w:sz w:val="26"/>
                <w:szCs w:val="26"/>
              </w:rPr>
              <w:t>38 ___ ___ ___ 42 ___ ___</w:t>
            </w:r>
          </w:p>
          <w:p w14:paraId="524FD356" w14:textId="77777777" w:rsidR="00865090" w:rsidRPr="00D04D98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5B6B716B" w14:textId="77777777" w:rsidR="00865090" w:rsidRPr="00D04D98" w:rsidRDefault="008F56AA" w:rsidP="005F1C1D">
            <w:pPr>
              <w:rPr>
                <w:rFonts w:ascii="Arial" w:hAnsi="Arial" w:cs="Arial"/>
                <w:sz w:val="26"/>
                <w:szCs w:val="26"/>
              </w:rPr>
            </w:pPr>
            <w:r w:rsidRPr="00D04D98">
              <w:rPr>
                <w:rFonts w:ascii="Arial" w:hAnsi="Arial" w:cs="Arial"/>
                <w:sz w:val="26"/>
                <w:szCs w:val="26"/>
              </w:rPr>
              <w:t>57</w:t>
            </w:r>
            <w:r w:rsidRPr="00D04D98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865090" w:rsidRPr="00D04D98">
              <w:rPr>
                <w:rFonts w:ascii="Arial" w:hAnsi="Arial" w:cs="Arial"/>
                <w:sz w:val="26"/>
                <w:szCs w:val="26"/>
                <w:u w:val="single"/>
              </w:rPr>
              <w:t>_</w:t>
            </w:r>
            <w:r w:rsidR="00D04D98" w:rsidRPr="00D04D98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865090" w:rsidRPr="00D04D98">
              <w:rPr>
                <w:rFonts w:ascii="Arial" w:hAnsi="Arial" w:cs="Arial"/>
                <w:sz w:val="26"/>
                <w:szCs w:val="26"/>
              </w:rPr>
              <w:t xml:space="preserve">59 </w:t>
            </w:r>
            <w:r w:rsidR="00D04D98">
              <w:rPr>
                <w:rFonts w:ascii="Arial" w:hAnsi="Arial" w:cs="Arial"/>
                <w:sz w:val="26"/>
                <w:szCs w:val="26"/>
              </w:rPr>
              <w:t xml:space="preserve">___ </w:t>
            </w:r>
            <w:r w:rsidR="00865090" w:rsidRPr="00D04D98">
              <w:rPr>
                <w:rFonts w:ascii="Arial" w:hAnsi="Arial" w:cs="Arial"/>
                <w:sz w:val="26"/>
                <w:szCs w:val="26"/>
              </w:rPr>
              <w:t xml:space="preserve"> ___ ___ 63 ___</w:t>
            </w:r>
          </w:p>
          <w:p w14:paraId="43EAF448" w14:textId="77777777" w:rsidR="00865090" w:rsidRPr="00D04D98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7AA42E7" w14:textId="77777777" w:rsidR="00865090" w:rsidRPr="00D04D98" w:rsidRDefault="00865090" w:rsidP="005F1C1D">
            <w:pPr>
              <w:rPr>
                <w:rFonts w:ascii="Arial" w:hAnsi="Arial" w:cs="Arial"/>
                <w:sz w:val="26"/>
                <w:szCs w:val="26"/>
              </w:rPr>
            </w:pPr>
            <w:r w:rsidRPr="00D04D98">
              <w:rPr>
                <w:rFonts w:ascii="Arial" w:hAnsi="Arial" w:cs="Arial"/>
                <w:sz w:val="26"/>
                <w:szCs w:val="26"/>
              </w:rPr>
              <w:t>99 ___ ___ 102 103 ___ ___</w:t>
            </w:r>
          </w:p>
          <w:p w14:paraId="49D55C1A" w14:textId="77777777" w:rsidR="00865090" w:rsidRPr="003B2444" w:rsidRDefault="00865090" w:rsidP="005F1C1D">
            <w:pPr>
              <w:rPr>
                <w:sz w:val="28"/>
                <w:szCs w:val="28"/>
              </w:rPr>
            </w:pPr>
          </w:p>
        </w:tc>
      </w:tr>
      <w:tr w:rsidR="009B20C2" w14:paraId="04A348E8" w14:textId="77777777" w:rsidTr="000A4EA0">
        <w:trPr>
          <w:trHeight w:val="4395"/>
        </w:trPr>
        <w:tc>
          <w:tcPr>
            <w:tcW w:w="3685" w:type="dxa"/>
            <w:shd w:val="clear" w:color="auto" w:fill="auto"/>
          </w:tcPr>
          <w:p w14:paraId="0FA78DCC" w14:textId="77777777" w:rsidR="00B1101D" w:rsidRPr="008F56AA" w:rsidRDefault="009B20C2" w:rsidP="00B1101D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641194B5" wp14:editId="1182C829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61458FA7" wp14:editId="44A4F3CD">
                  <wp:extent cx="409575" cy="285750"/>
                  <wp:effectExtent l="0" t="0" r="9525" b="0"/>
                  <wp:docPr id="4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56AA">
              <w:rPr>
                <w:noProof/>
              </w:rPr>
              <w:t xml:space="preserve">              </w:t>
            </w:r>
            <w:r w:rsidR="008F56AA" w:rsidRPr="00F56653"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proofErr w:type="gramStart"/>
            <w:r w:rsidR="00B1101D" w:rsidRPr="00F56653">
              <w:rPr>
                <w:rFonts w:ascii="Tempus Sans ITC" w:hAnsi="Tempus Sans ITC"/>
                <w:b/>
                <w:sz w:val="28"/>
                <w:szCs w:val="28"/>
              </w:rPr>
              <w:t>Have To</w:t>
            </w:r>
            <w:proofErr w:type="gramEnd"/>
            <w:r w:rsidR="00B1101D" w:rsidRPr="00F56653">
              <w:rPr>
                <w:rFonts w:ascii="Tempus Sans ITC" w:hAnsi="Tempus Sans ITC"/>
                <w:b/>
                <w:sz w:val="28"/>
                <w:szCs w:val="28"/>
              </w:rPr>
              <w:t>*</w:t>
            </w:r>
          </w:p>
          <w:p w14:paraId="29F779CB" w14:textId="77777777" w:rsidR="00453580" w:rsidRPr="00B412EB" w:rsidRDefault="00B1101D" w:rsidP="00B1101D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Each week</w:t>
            </w:r>
            <w:r w:rsidR="008F56AA" w:rsidRPr="00B412EB">
              <w:rPr>
                <w:rFonts w:ascii="Tempus Sans ITC" w:hAnsi="Tempus Sans ITC"/>
                <w:b/>
                <w:sz w:val="22"/>
                <w:szCs w:val="22"/>
              </w:rPr>
              <w:t>,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I will begin 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copying 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our phonics study words for the week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on the back of the homework</w:t>
            </w:r>
            <w:r w:rsidR="00F56653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page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. These words fit the phonics patterns that w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e’ll practice 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each week.  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>B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lend the 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>sounds to read them,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sort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them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by 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their 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common sounds, and 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try 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spell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ing 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the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>m when you’re ready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. </w:t>
            </w:r>
          </w:p>
          <w:p w14:paraId="16081A72" w14:textId="77777777" w:rsidR="00FC1014" w:rsidRPr="00B412EB" w:rsidRDefault="00B1101D" w:rsidP="00B1101D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This week </w:t>
            </w:r>
            <w:proofErr w:type="gramStart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all of</w:t>
            </w:r>
            <w:proofErr w:type="gramEnd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our words have l</w:t>
            </w:r>
            <w:r w:rsidR="00453580" w:rsidRPr="00B412EB">
              <w:rPr>
                <w:rFonts w:ascii="Tempus Sans ITC" w:hAnsi="Tempus Sans ITC"/>
                <w:b/>
                <w:sz w:val="22"/>
                <w:szCs w:val="22"/>
              </w:rPr>
              <w:t>-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blends (cl, bl, </w:t>
            </w:r>
            <w:proofErr w:type="spellStart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fl</w:t>
            </w:r>
            <w:proofErr w:type="spellEnd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, </w:t>
            </w:r>
            <w:proofErr w:type="spellStart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gl</w:t>
            </w:r>
            <w:proofErr w:type="spellEnd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, </w:t>
            </w:r>
            <w:proofErr w:type="spellStart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sl</w:t>
            </w:r>
            <w:proofErr w:type="spellEnd"/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, pl). </w:t>
            </w:r>
          </w:p>
          <w:p w14:paraId="4FEB35A5" w14:textId="77777777" w:rsidR="00865090" w:rsidRPr="00F56653" w:rsidRDefault="00453580" w:rsidP="00B1101D">
            <w:pPr>
              <w:rPr>
                <w:rFonts w:ascii="Tempus Sans ITC" w:hAnsi="Tempus Sans ITC"/>
                <w:b/>
              </w:rPr>
            </w:pP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On another page, </w:t>
            </w:r>
            <w:r w:rsidR="00F56653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your child should </w:t>
            </w:r>
            <w:r w:rsidR="00FC1014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sort and </w:t>
            </w:r>
            <w:r w:rsidRPr="00B412EB">
              <w:rPr>
                <w:rFonts w:ascii="Tempus Sans ITC" w:hAnsi="Tempus Sans ITC"/>
                <w:b/>
                <w:sz w:val="22"/>
                <w:szCs w:val="22"/>
                <w:u w:val="single"/>
              </w:rPr>
              <w:t xml:space="preserve">write </w:t>
            </w:r>
            <w:r w:rsidRPr="00B412EB">
              <w:rPr>
                <w:rFonts w:ascii="Tempus Sans ITC" w:hAnsi="Tempus Sans ITC"/>
                <w:b/>
                <w:sz w:val="22"/>
                <w:szCs w:val="22"/>
              </w:rPr>
              <w:t>all the words</w:t>
            </w:r>
            <w:r w:rsidR="00FC1014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F56653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grouped </w:t>
            </w:r>
            <w:r w:rsidR="00FC1014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by the l-blend </w:t>
            </w:r>
            <w:r w:rsidR="00F56653" w:rsidRPr="00B412EB">
              <w:rPr>
                <w:rFonts w:ascii="Tempus Sans ITC" w:hAnsi="Tempus Sans ITC"/>
                <w:b/>
                <w:sz w:val="22"/>
                <w:szCs w:val="22"/>
              </w:rPr>
              <w:t xml:space="preserve">that </w:t>
            </w:r>
            <w:r w:rsidR="00FC1014" w:rsidRPr="00B412EB">
              <w:rPr>
                <w:rFonts w:ascii="Tempus Sans ITC" w:hAnsi="Tempus Sans ITC"/>
                <w:b/>
                <w:sz w:val="22"/>
                <w:szCs w:val="22"/>
              </w:rPr>
              <w:t>each begins with.</w:t>
            </w:r>
          </w:p>
        </w:tc>
        <w:tc>
          <w:tcPr>
            <w:tcW w:w="3960" w:type="dxa"/>
            <w:shd w:val="clear" w:color="auto" w:fill="auto"/>
          </w:tcPr>
          <w:p w14:paraId="0D75D78E" w14:textId="77777777" w:rsidR="009B20C2" w:rsidRDefault="009B20C2" w:rsidP="009B20C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0729DC2A" wp14:editId="6BEFDED1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6C43F487" wp14:editId="0608E1F2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DB298A" w14:textId="77777777" w:rsidR="00FC1014" w:rsidRPr="00F56653" w:rsidRDefault="00FC1014" w:rsidP="008F56AA">
            <w:pPr>
              <w:ind w:right="-144"/>
              <w:rPr>
                <w:rFonts w:ascii="Bahnschrift Light" w:hAnsi="Bahnschrift Light"/>
                <w:color w:val="000000"/>
              </w:rPr>
            </w:pPr>
            <w:r w:rsidRPr="00F56653">
              <w:rPr>
                <w:rFonts w:ascii="Bahnschrift Light" w:hAnsi="Bahnschrift Light"/>
                <w:color w:val="000000"/>
              </w:rPr>
              <w:t xml:space="preserve">Work with your child to make a list of possible writing topics. </w:t>
            </w:r>
          </w:p>
          <w:p w14:paraId="7ED593DB" w14:textId="77777777" w:rsidR="00EA0615" w:rsidRDefault="00FC1014" w:rsidP="00F56653">
            <w:pPr>
              <w:ind w:right="-137"/>
              <w:rPr>
                <w:rFonts w:ascii="Bahnschrift Light" w:hAnsi="Bahnschrift Light"/>
                <w:color w:val="000000"/>
              </w:rPr>
            </w:pPr>
            <w:r w:rsidRPr="00F56653">
              <w:rPr>
                <w:rFonts w:ascii="Bahnschrift Light" w:hAnsi="Bahnschrift Light"/>
                <w:color w:val="000000"/>
              </w:rPr>
              <w:t xml:space="preserve">We will be writing personal narratives </w:t>
            </w:r>
            <w:r w:rsidR="00F56653" w:rsidRPr="00F56653">
              <w:rPr>
                <w:rFonts w:ascii="Bahnschrift Light" w:hAnsi="Bahnschrift Light"/>
                <w:color w:val="000000"/>
              </w:rPr>
              <w:t>(</w:t>
            </w:r>
            <w:r w:rsidRPr="00F56653">
              <w:rPr>
                <w:rFonts w:ascii="Bahnschrift Light" w:hAnsi="Bahnschrift Light"/>
                <w:color w:val="000000"/>
              </w:rPr>
              <w:t>stories about ourselves</w:t>
            </w:r>
            <w:r w:rsidR="00F56653" w:rsidRPr="00F56653">
              <w:rPr>
                <w:rFonts w:ascii="Bahnschrift Light" w:hAnsi="Bahnschrift Light"/>
                <w:color w:val="000000"/>
              </w:rPr>
              <w:t>)</w:t>
            </w:r>
            <w:r w:rsidRPr="00F56653">
              <w:rPr>
                <w:rFonts w:ascii="Bahnschrift Light" w:hAnsi="Bahnschrift Light"/>
                <w:color w:val="000000"/>
              </w:rPr>
              <w:t xml:space="preserve">. It will help to have a list </w:t>
            </w:r>
            <w:r w:rsidR="00F56653" w:rsidRPr="00F56653">
              <w:rPr>
                <w:rFonts w:ascii="Bahnschrift Light" w:hAnsi="Bahnschrift Light"/>
                <w:color w:val="000000"/>
              </w:rPr>
              <w:t xml:space="preserve">of </w:t>
            </w:r>
            <w:r w:rsidRPr="00F56653">
              <w:rPr>
                <w:rFonts w:ascii="Bahnschrift Light" w:hAnsi="Bahnschrift Light"/>
                <w:color w:val="000000"/>
              </w:rPr>
              <w:t xml:space="preserve">“Hot Topics” like summer activities, trips, family outings, </w:t>
            </w:r>
            <w:proofErr w:type="spellStart"/>
            <w:r w:rsidRPr="00F56653">
              <w:rPr>
                <w:rFonts w:ascii="Bahnschrift Light" w:hAnsi="Bahnschrift Light"/>
                <w:color w:val="000000"/>
              </w:rPr>
              <w:t>etc</w:t>
            </w:r>
            <w:proofErr w:type="spellEnd"/>
            <w:r w:rsidRPr="00F56653">
              <w:rPr>
                <w:rFonts w:ascii="Bahnschrift Light" w:hAnsi="Bahnschrift Light"/>
                <w:color w:val="000000"/>
              </w:rPr>
              <w:t xml:space="preserve">… If </w:t>
            </w:r>
            <w:r w:rsidR="00F56653" w:rsidRPr="00F56653">
              <w:rPr>
                <w:rFonts w:ascii="Bahnschrift Light" w:hAnsi="Bahnschrift Light"/>
                <w:color w:val="000000"/>
              </w:rPr>
              <w:t>your child has</w:t>
            </w:r>
            <w:r w:rsidRPr="00F56653">
              <w:rPr>
                <w:rFonts w:ascii="Bahnschrift Light" w:hAnsi="Bahnschrift Light"/>
                <w:color w:val="000000"/>
              </w:rPr>
              <w:t xml:space="preserve"> a hard time choosing a writing topic, </w:t>
            </w:r>
            <w:r w:rsidR="00F56653" w:rsidRPr="00F56653">
              <w:rPr>
                <w:rFonts w:ascii="Bahnschrift Light" w:hAnsi="Bahnschrift Light"/>
                <w:color w:val="000000"/>
              </w:rPr>
              <w:t>he/she</w:t>
            </w:r>
            <w:r w:rsidRPr="00F56653">
              <w:rPr>
                <w:rFonts w:ascii="Bahnschrift Light" w:hAnsi="Bahnschrift Light"/>
                <w:color w:val="000000"/>
              </w:rPr>
              <w:t xml:space="preserve"> can refer to th</w:t>
            </w:r>
            <w:r w:rsidR="00EA0615">
              <w:rPr>
                <w:rFonts w:ascii="Bahnschrift Light" w:hAnsi="Bahnschrift Light"/>
                <w:color w:val="000000"/>
              </w:rPr>
              <w:t>is</w:t>
            </w:r>
            <w:r w:rsidRPr="00F56653">
              <w:rPr>
                <w:rFonts w:ascii="Bahnschrift Light" w:hAnsi="Bahnschrift Light"/>
                <w:color w:val="000000"/>
              </w:rPr>
              <w:t xml:space="preserve"> list which will be kept in </w:t>
            </w:r>
            <w:r w:rsidR="00EA0615">
              <w:rPr>
                <w:rFonts w:ascii="Bahnschrift Light" w:hAnsi="Bahnschrift Light"/>
                <w:color w:val="000000"/>
              </w:rPr>
              <w:t>his/her</w:t>
            </w:r>
            <w:r w:rsidRPr="00F56653">
              <w:rPr>
                <w:rFonts w:ascii="Bahnschrift Light" w:hAnsi="Bahnschrift Light"/>
                <w:color w:val="000000"/>
              </w:rPr>
              <w:t xml:space="preserve"> writing folder.</w:t>
            </w:r>
            <w:r w:rsidR="00F56653" w:rsidRPr="00F56653">
              <w:rPr>
                <w:rFonts w:ascii="Bahnschrift Light" w:hAnsi="Bahnschrift Light"/>
                <w:color w:val="000000"/>
              </w:rPr>
              <w:t xml:space="preserve"> </w:t>
            </w:r>
          </w:p>
          <w:p w14:paraId="62963B28" w14:textId="77777777" w:rsidR="00EA0615" w:rsidRPr="00EA0615" w:rsidRDefault="00EA0615" w:rsidP="00F56653">
            <w:pPr>
              <w:ind w:right="-137"/>
              <w:rPr>
                <w:rFonts w:ascii="Bahnschrift Light" w:hAnsi="Bahnschrift Light"/>
                <w:color w:val="000000"/>
                <w:sz w:val="8"/>
                <w:szCs w:val="8"/>
              </w:rPr>
            </w:pPr>
          </w:p>
          <w:p w14:paraId="38685E73" w14:textId="77777777" w:rsidR="00F56653" w:rsidRPr="00F56653" w:rsidRDefault="00F56653" w:rsidP="00F56653">
            <w:pPr>
              <w:ind w:right="-137"/>
              <w:rPr>
                <w:rFonts w:ascii="Bahnschrift Light" w:hAnsi="Bahnschrift Light"/>
                <w:color w:val="000000"/>
              </w:rPr>
            </w:pPr>
            <w:r w:rsidRPr="00F56653">
              <w:rPr>
                <w:rFonts w:ascii="Bahnschrift Light" w:hAnsi="Bahnschrift Light"/>
                <w:color w:val="000000"/>
              </w:rPr>
              <w:t xml:space="preserve">Please </w:t>
            </w:r>
            <w:r w:rsidRPr="00F56653">
              <w:rPr>
                <w:rFonts w:ascii="Bahnschrift Light" w:hAnsi="Bahnschrift Light"/>
                <w:b/>
                <w:color w:val="000000"/>
              </w:rPr>
              <w:t>print the topics neatly</w:t>
            </w:r>
            <w:r w:rsidRPr="00F56653">
              <w:rPr>
                <w:rFonts w:ascii="Bahnschrift Light" w:hAnsi="Bahnschrift Light"/>
                <w:color w:val="000000"/>
              </w:rPr>
              <w:t xml:space="preserve"> so </w:t>
            </w:r>
          </w:p>
          <w:p w14:paraId="16FC315B" w14:textId="77777777" w:rsidR="00F56653" w:rsidRPr="00F56653" w:rsidRDefault="00F56653" w:rsidP="00F56653">
            <w:pPr>
              <w:ind w:right="-137"/>
              <w:rPr>
                <w:color w:val="000000"/>
                <w:sz w:val="27"/>
                <w:szCs w:val="27"/>
              </w:rPr>
            </w:pPr>
            <w:r>
              <w:rPr>
                <w:rFonts w:ascii="Bahnschrift Light" w:hAnsi="Bahnschrift Light"/>
                <w:color w:val="000000"/>
              </w:rPr>
              <w:t>they</w:t>
            </w:r>
            <w:r w:rsidRPr="00F56653">
              <w:rPr>
                <w:rFonts w:ascii="Bahnschrift Light" w:hAnsi="Bahnschrift Light"/>
                <w:color w:val="000000"/>
              </w:rPr>
              <w:t xml:space="preserve"> can be easily copied by you</w:t>
            </w:r>
            <w:r>
              <w:rPr>
                <w:rFonts w:ascii="Bahnschrift Light" w:hAnsi="Bahnschrift Light"/>
                <w:color w:val="000000"/>
              </w:rPr>
              <w:t>r child.</w:t>
            </w:r>
          </w:p>
        </w:tc>
        <w:tc>
          <w:tcPr>
            <w:tcW w:w="3600" w:type="dxa"/>
            <w:shd w:val="clear" w:color="auto" w:fill="auto"/>
          </w:tcPr>
          <w:p w14:paraId="63FE1FC9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1DD0C0FB" wp14:editId="6C881C45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B18105" wp14:editId="00AF83B2">
                  <wp:extent cx="419100" cy="295275"/>
                  <wp:effectExtent l="0" t="0" r="0" b="952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1656E9" w14:textId="77777777" w:rsidR="00D04D98" w:rsidRDefault="00AD74A1" w:rsidP="006A23BE">
            <w:pPr>
              <w:pStyle w:val="Default"/>
              <w:rPr>
                <w:rFonts w:ascii="Segoe UI Symbol" w:hAnsi="Segoe UI Symbol"/>
                <w:b/>
                <w:i/>
              </w:rPr>
            </w:pPr>
            <w:r w:rsidRPr="00934555">
              <w:rPr>
                <w:rFonts w:ascii="Segoe UI Symbol" w:hAnsi="Segoe UI Symbol"/>
                <w:i/>
              </w:rPr>
              <w:t>Solve the f</w:t>
            </w:r>
            <w:r w:rsidR="001049F9">
              <w:rPr>
                <w:rFonts w:ascii="Segoe UI Symbol" w:hAnsi="Segoe UI Symbol"/>
                <w:i/>
              </w:rPr>
              <w:t xml:space="preserve">ollowing problems. </w:t>
            </w:r>
            <w:r w:rsidR="001049F9" w:rsidRPr="00D04D98">
              <w:rPr>
                <w:rFonts w:ascii="Segoe UI Symbol" w:hAnsi="Segoe UI Symbol"/>
                <w:b/>
                <w:i/>
              </w:rPr>
              <w:t>Include</w:t>
            </w:r>
            <w:r w:rsidRPr="00D04D98">
              <w:rPr>
                <w:rFonts w:ascii="Segoe UI Symbol" w:hAnsi="Segoe UI Symbol"/>
                <w:b/>
                <w:i/>
              </w:rPr>
              <w:t xml:space="preserve"> </w:t>
            </w:r>
            <w:r w:rsidR="001049F9" w:rsidRPr="00D04D98">
              <w:rPr>
                <w:rFonts w:ascii="Segoe UI Symbol" w:hAnsi="Segoe UI Symbol"/>
                <w:b/>
                <w:i/>
              </w:rPr>
              <w:t xml:space="preserve">pictures, numbers, and </w:t>
            </w:r>
            <w:r w:rsidR="00D04D98">
              <w:rPr>
                <w:rFonts w:ascii="Segoe UI Symbol" w:hAnsi="Segoe UI Symbol"/>
                <w:b/>
                <w:i/>
              </w:rPr>
              <w:t xml:space="preserve">math </w:t>
            </w:r>
            <w:r w:rsidR="001049F9" w:rsidRPr="00D04D98">
              <w:rPr>
                <w:rFonts w:ascii="Segoe UI Symbol" w:hAnsi="Segoe UI Symbol"/>
                <w:b/>
                <w:i/>
              </w:rPr>
              <w:t xml:space="preserve">words </w:t>
            </w:r>
            <w:r w:rsidR="00D04D98">
              <w:rPr>
                <w:rFonts w:ascii="Segoe UI Symbol" w:hAnsi="Segoe UI Symbol"/>
                <w:b/>
                <w:i/>
              </w:rPr>
              <w:t xml:space="preserve">(add, subtract, counted . . .) </w:t>
            </w:r>
            <w:r w:rsidR="001049F9" w:rsidRPr="00D04D98">
              <w:rPr>
                <w:rFonts w:ascii="Segoe UI Symbol" w:hAnsi="Segoe UI Symbol"/>
                <w:b/>
                <w:i/>
              </w:rPr>
              <w:t>to explain how you solved the problems.</w:t>
            </w:r>
          </w:p>
          <w:p w14:paraId="1F10E9E9" w14:textId="77777777" w:rsidR="00D04D98" w:rsidRPr="00D04D98" w:rsidRDefault="00D04D98" w:rsidP="006A23BE">
            <w:pPr>
              <w:pStyle w:val="Default"/>
              <w:rPr>
                <w:rFonts w:ascii="Segoe UI Symbol" w:hAnsi="Segoe UI Symbol"/>
                <w:b/>
                <w:i/>
                <w:sz w:val="8"/>
                <w:szCs w:val="8"/>
              </w:rPr>
            </w:pPr>
          </w:p>
          <w:p w14:paraId="66EA4B23" w14:textId="77777777" w:rsidR="00AD74A1" w:rsidRPr="00B412EB" w:rsidRDefault="00AD74A1" w:rsidP="00D04D98">
            <w:pPr>
              <w:pStyle w:val="Default"/>
              <w:numPr>
                <w:ilvl w:val="0"/>
                <w:numId w:val="2"/>
              </w:numPr>
              <w:ind w:left="464"/>
              <w:rPr>
                <w:rFonts w:ascii="Segoe UI Symbol" w:hAnsi="Segoe UI Symbol"/>
                <w:i/>
                <w:sz w:val="22"/>
                <w:szCs w:val="22"/>
              </w:rPr>
            </w:pPr>
            <w:r w:rsidRPr="00B412EB">
              <w:rPr>
                <w:rFonts w:ascii="Segoe UI Symbol" w:hAnsi="Segoe UI Symbol"/>
                <w:i/>
                <w:sz w:val="22"/>
                <w:szCs w:val="22"/>
              </w:rPr>
              <w:t>The</w:t>
            </w:r>
            <w:r w:rsidR="00ED2DBA" w:rsidRPr="00B412EB">
              <w:rPr>
                <w:rFonts w:ascii="Segoe UI Symbol" w:hAnsi="Segoe UI Symbol"/>
                <w:i/>
                <w:sz w:val="22"/>
                <w:szCs w:val="22"/>
              </w:rPr>
              <w:t xml:space="preserve">re were </w:t>
            </w:r>
            <w:r w:rsidR="00EA50F3" w:rsidRPr="00B412EB">
              <w:rPr>
                <w:rFonts w:ascii="Segoe UI Symbol" w:hAnsi="Segoe UI Symbol"/>
                <w:i/>
                <w:sz w:val="22"/>
                <w:szCs w:val="22"/>
              </w:rPr>
              <w:t>10 oranges. My brother ate 2 of them. How many oranges were left?</w:t>
            </w:r>
          </w:p>
          <w:p w14:paraId="45516018" w14:textId="77777777" w:rsidR="00D04D98" w:rsidRPr="00B412EB" w:rsidRDefault="00D04D98" w:rsidP="00D04D98">
            <w:pPr>
              <w:pStyle w:val="Default"/>
              <w:ind w:left="464"/>
              <w:rPr>
                <w:rFonts w:ascii="Segoe UI Symbol" w:hAnsi="Segoe UI Symbol"/>
                <w:i/>
                <w:sz w:val="22"/>
                <w:szCs w:val="22"/>
              </w:rPr>
            </w:pPr>
          </w:p>
          <w:p w14:paraId="5DE06583" w14:textId="77777777" w:rsidR="00AD74A1" w:rsidRPr="00EA0615" w:rsidRDefault="00EA50F3" w:rsidP="00EA0615">
            <w:pPr>
              <w:pStyle w:val="Default"/>
              <w:numPr>
                <w:ilvl w:val="0"/>
                <w:numId w:val="2"/>
              </w:numPr>
              <w:ind w:left="464"/>
              <w:rPr>
                <w:rFonts w:ascii="Segoe UI Symbol" w:hAnsi="Segoe UI Symbol"/>
                <w:i/>
                <w:sz w:val="25"/>
                <w:szCs w:val="25"/>
              </w:rPr>
            </w:pPr>
            <w:r w:rsidRPr="00B412EB">
              <w:rPr>
                <w:rFonts w:ascii="Segoe UI Symbol" w:hAnsi="Segoe UI Symbol"/>
                <w:i/>
                <w:sz w:val="22"/>
                <w:szCs w:val="22"/>
              </w:rPr>
              <w:t xml:space="preserve">4 boys and 3 girls </w:t>
            </w:r>
            <w:r w:rsidR="00D72EBC" w:rsidRPr="00B412EB">
              <w:rPr>
                <w:rFonts w:ascii="Segoe UI Symbol" w:hAnsi="Segoe UI Symbol"/>
                <w:i/>
                <w:sz w:val="22"/>
                <w:szCs w:val="22"/>
              </w:rPr>
              <w:t xml:space="preserve">were playing outside. </w:t>
            </w:r>
            <w:r w:rsidRPr="00B412EB">
              <w:rPr>
                <w:rFonts w:ascii="Segoe UI Symbol" w:hAnsi="Segoe UI Symbol"/>
                <w:i/>
                <w:sz w:val="22"/>
                <w:szCs w:val="22"/>
              </w:rPr>
              <w:t>How many children were playing in all?</w:t>
            </w:r>
          </w:p>
        </w:tc>
      </w:tr>
    </w:tbl>
    <w:p w14:paraId="0730987E" w14:textId="77777777" w:rsidR="00B943C1" w:rsidRPr="00C16D1D" w:rsidRDefault="005F1C1D">
      <w:pPr>
        <w:rPr>
          <w:sz w:val="22"/>
          <w:szCs w:val="22"/>
        </w:rPr>
      </w:pPr>
      <w:r w:rsidRPr="00C16D1D">
        <w:rPr>
          <w:b/>
          <w:sz w:val="22"/>
          <w:szCs w:val="22"/>
        </w:rPr>
        <w:t>***Due Date:</w:t>
      </w:r>
      <w:r w:rsidR="008F56AA" w:rsidRPr="00C16D1D">
        <w:rPr>
          <w:b/>
          <w:sz w:val="22"/>
          <w:szCs w:val="22"/>
        </w:rPr>
        <w:t xml:space="preserve"> </w:t>
      </w:r>
      <w:r w:rsidR="00B412EB" w:rsidRPr="00C16D1D">
        <w:rPr>
          <w:b/>
          <w:sz w:val="22"/>
          <w:szCs w:val="22"/>
        </w:rPr>
        <w:t>Friday</w:t>
      </w:r>
      <w:r w:rsidR="008F56AA" w:rsidRPr="00C16D1D">
        <w:rPr>
          <w:b/>
          <w:sz w:val="22"/>
          <w:szCs w:val="22"/>
        </w:rPr>
        <w:t>, August 2</w:t>
      </w:r>
      <w:r w:rsidR="00B412EB" w:rsidRPr="00C16D1D">
        <w:rPr>
          <w:b/>
          <w:sz w:val="22"/>
          <w:szCs w:val="22"/>
        </w:rPr>
        <w:t>3</w:t>
      </w:r>
      <w:r w:rsidR="008F56AA" w:rsidRPr="00C16D1D">
        <w:rPr>
          <w:b/>
          <w:sz w:val="22"/>
          <w:szCs w:val="22"/>
        </w:rPr>
        <w:t>, 201</w:t>
      </w:r>
      <w:r w:rsidR="00FC1014" w:rsidRPr="00C16D1D">
        <w:rPr>
          <w:b/>
          <w:sz w:val="22"/>
          <w:szCs w:val="22"/>
        </w:rPr>
        <w:t>9</w:t>
      </w:r>
      <w:r w:rsidR="00D368E5" w:rsidRPr="00C16D1D">
        <w:rPr>
          <w:b/>
          <w:sz w:val="22"/>
          <w:szCs w:val="22"/>
        </w:rPr>
        <w:t>.</w:t>
      </w:r>
    </w:p>
    <w:sectPr w:rsidR="00B943C1" w:rsidRPr="00C16D1D" w:rsidSect="00D04D98">
      <w:pgSz w:w="12240" w:h="15840"/>
      <w:pgMar w:top="360" w:right="360" w:bottom="288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846"/>
    <w:multiLevelType w:val="hybridMultilevel"/>
    <w:tmpl w:val="EE8C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38D6"/>
    <w:rsid w:val="000610C2"/>
    <w:rsid w:val="00071291"/>
    <w:rsid w:val="000A3A8E"/>
    <w:rsid w:val="000A4EA0"/>
    <w:rsid w:val="000B1486"/>
    <w:rsid w:val="000D1D01"/>
    <w:rsid w:val="000D6EC5"/>
    <w:rsid w:val="000E6056"/>
    <w:rsid w:val="000E71D2"/>
    <w:rsid w:val="001049F9"/>
    <w:rsid w:val="001261BC"/>
    <w:rsid w:val="001435D4"/>
    <w:rsid w:val="00153034"/>
    <w:rsid w:val="001B69DB"/>
    <w:rsid w:val="001C5A24"/>
    <w:rsid w:val="001C5AE8"/>
    <w:rsid w:val="001D4DED"/>
    <w:rsid w:val="001E6B0C"/>
    <w:rsid w:val="001F0A30"/>
    <w:rsid w:val="001F6FCA"/>
    <w:rsid w:val="001F7FEB"/>
    <w:rsid w:val="00220C78"/>
    <w:rsid w:val="0026610A"/>
    <w:rsid w:val="00286B27"/>
    <w:rsid w:val="002E6A13"/>
    <w:rsid w:val="00320B5F"/>
    <w:rsid w:val="00336C53"/>
    <w:rsid w:val="00370D10"/>
    <w:rsid w:val="00385A15"/>
    <w:rsid w:val="003A09A7"/>
    <w:rsid w:val="003B2444"/>
    <w:rsid w:val="003E037F"/>
    <w:rsid w:val="003E2753"/>
    <w:rsid w:val="00416A02"/>
    <w:rsid w:val="00443F6F"/>
    <w:rsid w:val="00453580"/>
    <w:rsid w:val="00454898"/>
    <w:rsid w:val="00477AB2"/>
    <w:rsid w:val="00485F1B"/>
    <w:rsid w:val="0048628D"/>
    <w:rsid w:val="004B128D"/>
    <w:rsid w:val="004C2EAA"/>
    <w:rsid w:val="0050782C"/>
    <w:rsid w:val="00532A82"/>
    <w:rsid w:val="005538CA"/>
    <w:rsid w:val="0058041D"/>
    <w:rsid w:val="00597461"/>
    <w:rsid w:val="005F1080"/>
    <w:rsid w:val="005F1C1D"/>
    <w:rsid w:val="00607792"/>
    <w:rsid w:val="006225DF"/>
    <w:rsid w:val="006310A3"/>
    <w:rsid w:val="006812FA"/>
    <w:rsid w:val="00683ABD"/>
    <w:rsid w:val="00692721"/>
    <w:rsid w:val="006A23BE"/>
    <w:rsid w:val="006D0DB3"/>
    <w:rsid w:val="006F41B1"/>
    <w:rsid w:val="006F651B"/>
    <w:rsid w:val="007131F1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65090"/>
    <w:rsid w:val="00885BCD"/>
    <w:rsid w:val="0089721D"/>
    <w:rsid w:val="008C52D4"/>
    <w:rsid w:val="008F56AA"/>
    <w:rsid w:val="00911A17"/>
    <w:rsid w:val="00934555"/>
    <w:rsid w:val="009417BC"/>
    <w:rsid w:val="009545E8"/>
    <w:rsid w:val="00957222"/>
    <w:rsid w:val="00980DD7"/>
    <w:rsid w:val="00984284"/>
    <w:rsid w:val="009A03CE"/>
    <w:rsid w:val="009A2C6B"/>
    <w:rsid w:val="009B20C2"/>
    <w:rsid w:val="009B66B4"/>
    <w:rsid w:val="009C6E47"/>
    <w:rsid w:val="009C6ED2"/>
    <w:rsid w:val="009D0BE8"/>
    <w:rsid w:val="009D18BF"/>
    <w:rsid w:val="009E55B5"/>
    <w:rsid w:val="009F4F2C"/>
    <w:rsid w:val="009F7824"/>
    <w:rsid w:val="00A27CB9"/>
    <w:rsid w:val="00A6019C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1101D"/>
    <w:rsid w:val="00B349B8"/>
    <w:rsid w:val="00B412EB"/>
    <w:rsid w:val="00B44154"/>
    <w:rsid w:val="00B46DF6"/>
    <w:rsid w:val="00B4746C"/>
    <w:rsid w:val="00B52411"/>
    <w:rsid w:val="00B56A55"/>
    <w:rsid w:val="00B6735B"/>
    <w:rsid w:val="00B745B9"/>
    <w:rsid w:val="00B74F85"/>
    <w:rsid w:val="00B77005"/>
    <w:rsid w:val="00B943C1"/>
    <w:rsid w:val="00B95902"/>
    <w:rsid w:val="00BA7D41"/>
    <w:rsid w:val="00BB2446"/>
    <w:rsid w:val="00BF123D"/>
    <w:rsid w:val="00C16D1D"/>
    <w:rsid w:val="00C216CA"/>
    <w:rsid w:val="00C86274"/>
    <w:rsid w:val="00C93B81"/>
    <w:rsid w:val="00C95E93"/>
    <w:rsid w:val="00CA1B88"/>
    <w:rsid w:val="00CB7657"/>
    <w:rsid w:val="00CC7116"/>
    <w:rsid w:val="00D04D98"/>
    <w:rsid w:val="00D27EAB"/>
    <w:rsid w:val="00D368E5"/>
    <w:rsid w:val="00D61A47"/>
    <w:rsid w:val="00D72EBC"/>
    <w:rsid w:val="00DB57DD"/>
    <w:rsid w:val="00DD5F3E"/>
    <w:rsid w:val="00DE70D3"/>
    <w:rsid w:val="00DF262F"/>
    <w:rsid w:val="00DF751E"/>
    <w:rsid w:val="00E31B4F"/>
    <w:rsid w:val="00E66262"/>
    <w:rsid w:val="00E92B02"/>
    <w:rsid w:val="00EA0615"/>
    <w:rsid w:val="00EA50F3"/>
    <w:rsid w:val="00ED2DBA"/>
    <w:rsid w:val="00ED6AE8"/>
    <w:rsid w:val="00EF4085"/>
    <w:rsid w:val="00F06E21"/>
    <w:rsid w:val="00F56653"/>
    <w:rsid w:val="00F57845"/>
    <w:rsid w:val="00FA660F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B7C2"/>
  <w15:docId w15:val="{263029EA-0B82-4BE7-ADCC-96936639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cobblearning.net/hkulkarni/tying-sh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AF222-6807-4126-A334-2DCE28BCB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D034C-0AAB-48FA-BBB5-99FA3DCE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5B32D-8234-4114-A53E-556B5B16DE1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4faa41ff-f7fe-4cbf-92e6-8d1aed01897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ceea062-d23a-41ff-a563-75316507533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2018-08-16T21:46:00Z</cp:lastPrinted>
  <dcterms:created xsi:type="dcterms:W3CDTF">2019-08-16T19:31:00Z</dcterms:created>
  <dcterms:modified xsi:type="dcterms:W3CDTF">2019-08-16T19:31:00Z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